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8F98" w14:textId="7197AA5A" w:rsidR="00492563" w:rsidRDefault="00693A84" w:rsidP="00693A84">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t xml:space="preserve">Sermon: </w:t>
      </w:r>
      <w:r w:rsidR="007B27A2">
        <w:rPr>
          <w:rFonts w:ascii="Times New Roman" w:hAnsi="Times New Roman" w:cs="Times New Roman"/>
          <w:b/>
          <w:bCs/>
          <w:sz w:val="28"/>
          <w:szCs w:val="28"/>
        </w:rPr>
        <w:t>The Up and Downs of Life</w:t>
      </w:r>
    </w:p>
    <w:p w14:paraId="5E9F2864" w14:textId="17D34D54" w:rsidR="00693A84" w:rsidRDefault="00693A84" w:rsidP="00693A84">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t>Scriptures: Psalm 30; John 16:16-22</w:t>
      </w:r>
    </w:p>
    <w:p w14:paraId="5F90B28F" w14:textId="5AEA41FD" w:rsidR="00693A84" w:rsidRDefault="00693A84" w:rsidP="00693A84">
      <w:pPr>
        <w:spacing w:after="0" w:line="288" w:lineRule="auto"/>
        <w:rPr>
          <w:rFonts w:ascii="Times New Roman" w:hAnsi="Times New Roman" w:cs="Times New Roman"/>
          <w:b/>
          <w:bCs/>
          <w:sz w:val="28"/>
          <w:szCs w:val="28"/>
        </w:rPr>
      </w:pPr>
      <w:r>
        <w:rPr>
          <w:rFonts w:ascii="Times New Roman" w:hAnsi="Times New Roman" w:cs="Times New Roman"/>
          <w:b/>
          <w:bCs/>
          <w:sz w:val="28"/>
          <w:szCs w:val="28"/>
        </w:rPr>
        <w:t xml:space="preserve">Preached: Oct. 22, </w:t>
      </w:r>
      <w:proofErr w:type="gramStart"/>
      <w:r>
        <w:rPr>
          <w:rFonts w:ascii="Times New Roman" w:hAnsi="Times New Roman" w:cs="Times New Roman"/>
          <w:b/>
          <w:bCs/>
          <w:sz w:val="28"/>
          <w:szCs w:val="28"/>
        </w:rPr>
        <w:t>2023</w:t>
      </w:r>
      <w:proofErr w:type="gramEnd"/>
      <w:r>
        <w:rPr>
          <w:rFonts w:ascii="Times New Roman" w:hAnsi="Times New Roman" w:cs="Times New Roman"/>
          <w:b/>
          <w:bCs/>
          <w:sz w:val="28"/>
          <w:szCs w:val="28"/>
        </w:rPr>
        <w:t xml:space="preserve"> at Nottingham Presbyterian Church by Rev. Merritt N. Schatz</w:t>
      </w:r>
    </w:p>
    <w:p w14:paraId="5CEE83F3" w14:textId="77777777" w:rsidR="00693A84" w:rsidRDefault="00693A84" w:rsidP="00693A84">
      <w:pPr>
        <w:spacing w:after="0" w:line="288" w:lineRule="auto"/>
        <w:rPr>
          <w:rFonts w:ascii="Times New Roman" w:hAnsi="Times New Roman" w:cs="Times New Roman"/>
          <w:b/>
          <w:bCs/>
          <w:sz w:val="28"/>
          <w:szCs w:val="28"/>
        </w:rPr>
      </w:pPr>
    </w:p>
    <w:p w14:paraId="0EC6FC1E" w14:textId="42C62801" w:rsidR="007B27A2" w:rsidRDefault="007B27A2" w:rsidP="00693A84">
      <w:pPr>
        <w:spacing w:after="0" w:line="288" w:lineRule="auto"/>
        <w:rPr>
          <w:rFonts w:ascii="Times New Roman" w:hAnsi="Times New Roman" w:cs="Times New Roman"/>
          <w:sz w:val="30"/>
          <w:szCs w:val="30"/>
        </w:rPr>
      </w:pPr>
      <w:r>
        <w:rPr>
          <w:rFonts w:ascii="Times New Roman" w:hAnsi="Times New Roman" w:cs="Times New Roman"/>
          <w:b/>
          <w:bCs/>
          <w:sz w:val="28"/>
          <w:szCs w:val="28"/>
        </w:rPr>
        <w:tab/>
      </w:r>
      <w:r>
        <w:rPr>
          <w:rFonts w:ascii="Times New Roman" w:hAnsi="Times New Roman" w:cs="Times New Roman"/>
          <w:sz w:val="30"/>
          <w:szCs w:val="30"/>
        </w:rPr>
        <w:t xml:space="preserve">Psalm 30 and John 16:16-22 are both passages which are seldom used </w:t>
      </w:r>
      <w:r w:rsidR="00F90DB8">
        <w:rPr>
          <w:rFonts w:ascii="Times New Roman" w:hAnsi="Times New Roman" w:cs="Times New Roman"/>
          <w:sz w:val="30"/>
          <w:szCs w:val="30"/>
        </w:rPr>
        <w:t>in sermons</w:t>
      </w:r>
      <w:r>
        <w:rPr>
          <w:rFonts w:ascii="Times New Roman" w:hAnsi="Times New Roman" w:cs="Times New Roman"/>
          <w:sz w:val="30"/>
          <w:szCs w:val="30"/>
        </w:rPr>
        <w:t xml:space="preserve">. As I usually do, I checked to see what other sermons I had written </w:t>
      </w:r>
      <w:proofErr w:type="gramStart"/>
      <w:r>
        <w:rPr>
          <w:rFonts w:ascii="Times New Roman" w:hAnsi="Times New Roman" w:cs="Times New Roman"/>
          <w:sz w:val="30"/>
          <w:szCs w:val="30"/>
        </w:rPr>
        <w:t>on</w:t>
      </w:r>
      <w:proofErr w:type="gramEnd"/>
      <w:r>
        <w:rPr>
          <w:rFonts w:ascii="Times New Roman" w:hAnsi="Times New Roman" w:cs="Times New Roman"/>
          <w:sz w:val="30"/>
          <w:szCs w:val="30"/>
        </w:rPr>
        <w:t xml:space="preserve"> each passage. Only one each – in almost forty years of preaching! Turns out they aren’t in the lectionary, not in any year! </w:t>
      </w:r>
      <w:r w:rsidR="00D86B31">
        <w:rPr>
          <w:rFonts w:ascii="Times New Roman" w:hAnsi="Times New Roman" w:cs="Times New Roman"/>
          <w:sz w:val="30"/>
          <w:szCs w:val="30"/>
        </w:rPr>
        <w:t>Why would that be? Could it be we don’t want to hear the psalmist railing at God about how difficult life is? Or, like children, do we not want to hear Jesus telling the disciples, “In a little while…?”</w:t>
      </w:r>
    </w:p>
    <w:p w14:paraId="580036E4" w14:textId="3F850AC0" w:rsidR="00D86B31" w:rsidRDefault="00D86B31"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r>
      <w:r w:rsidR="00F90DB8">
        <w:rPr>
          <w:rFonts w:ascii="Times New Roman" w:hAnsi="Times New Roman" w:cs="Times New Roman"/>
          <w:sz w:val="30"/>
          <w:szCs w:val="30"/>
        </w:rPr>
        <w:t>My</w:t>
      </w:r>
      <w:r>
        <w:rPr>
          <w:rFonts w:ascii="Times New Roman" w:hAnsi="Times New Roman" w:cs="Times New Roman"/>
          <w:sz w:val="30"/>
          <w:szCs w:val="30"/>
        </w:rPr>
        <w:t xml:space="preserve"> Psalm 30 sermon, written almost thirty years ago began with a litany of calamities. In 1995, the sermon started: 7 weeks </w:t>
      </w:r>
      <w:proofErr w:type="gramStart"/>
      <w:r>
        <w:rPr>
          <w:rFonts w:ascii="Times New Roman" w:hAnsi="Times New Roman" w:cs="Times New Roman"/>
          <w:sz w:val="30"/>
          <w:szCs w:val="30"/>
        </w:rPr>
        <w:t>ago</w:t>
      </w:r>
      <w:proofErr w:type="gramEnd"/>
      <w:r>
        <w:rPr>
          <w:rFonts w:ascii="Times New Roman" w:hAnsi="Times New Roman" w:cs="Times New Roman"/>
          <w:sz w:val="30"/>
          <w:szCs w:val="30"/>
        </w:rPr>
        <w:t xml:space="preserve"> I started a term as Moderator of the Presbytery. Four weeks ago, the phone rang, “Merritt, we have a problem. Money is missing from our presbytery accounts - $250,000.</w:t>
      </w:r>
      <w:r w:rsidR="00F90DB8">
        <w:rPr>
          <w:rFonts w:ascii="Times New Roman" w:hAnsi="Times New Roman" w:cs="Times New Roman"/>
          <w:sz w:val="30"/>
          <w:szCs w:val="30"/>
        </w:rPr>
        <w:t xml:space="preserve"> </w:t>
      </w:r>
      <w:r>
        <w:rPr>
          <w:rFonts w:ascii="Times New Roman" w:hAnsi="Times New Roman" w:cs="Times New Roman"/>
          <w:sz w:val="30"/>
          <w:szCs w:val="30"/>
        </w:rPr>
        <w:t xml:space="preserve">Ten days </w:t>
      </w:r>
      <w:proofErr w:type="gramStart"/>
      <w:r>
        <w:rPr>
          <w:rFonts w:ascii="Times New Roman" w:hAnsi="Times New Roman" w:cs="Times New Roman"/>
          <w:sz w:val="30"/>
          <w:szCs w:val="30"/>
        </w:rPr>
        <w:t>ago</w:t>
      </w:r>
      <w:proofErr w:type="gramEnd"/>
      <w:r>
        <w:rPr>
          <w:rFonts w:ascii="Times New Roman" w:hAnsi="Times New Roman" w:cs="Times New Roman"/>
          <w:sz w:val="30"/>
          <w:szCs w:val="30"/>
        </w:rPr>
        <w:t xml:space="preserve"> I watched as the aftermath of the Oklahoma City bombing filled the airwaves, and thought that my child could have been one of those in that childcare center. Eight days </w:t>
      </w:r>
      <w:proofErr w:type="gramStart"/>
      <w:r w:rsidR="00996CA5">
        <w:rPr>
          <w:rFonts w:ascii="Times New Roman" w:hAnsi="Times New Roman" w:cs="Times New Roman"/>
          <w:sz w:val="30"/>
          <w:szCs w:val="30"/>
        </w:rPr>
        <w:t>ago</w:t>
      </w:r>
      <w:proofErr w:type="gramEnd"/>
      <w:r>
        <w:rPr>
          <w:rFonts w:ascii="Times New Roman" w:hAnsi="Times New Roman" w:cs="Times New Roman"/>
          <w:sz w:val="30"/>
          <w:szCs w:val="30"/>
        </w:rPr>
        <w:t xml:space="preserve"> the Presbytery Council met and announced that because giving was down, we would need to </w:t>
      </w:r>
      <w:r w:rsidR="00F90DB8">
        <w:rPr>
          <w:rFonts w:ascii="Times New Roman" w:hAnsi="Times New Roman" w:cs="Times New Roman"/>
          <w:sz w:val="30"/>
          <w:szCs w:val="30"/>
        </w:rPr>
        <w:t>cut</w:t>
      </w:r>
      <w:r>
        <w:rPr>
          <w:rFonts w:ascii="Times New Roman" w:hAnsi="Times New Roman" w:cs="Times New Roman"/>
          <w:sz w:val="30"/>
          <w:szCs w:val="30"/>
        </w:rPr>
        <w:t xml:space="preserve"> </w:t>
      </w:r>
      <w:r w:rsidR="00F90DB8">
        <w:rPr>
          <w:rFonts w:ascii="Times New Roman" w:hAnsi="Times New Roman" w:cs="Times New Roman"/>
          <w:sz w:val="30"/>
          <w:szCs w:val="30"/>
        </w:rPr>
        <w:t>our</w:t>
      </w:r>
      <w:r>
        <w:rPr>
          <w:rFonts w:ascii="Times New Roman" w:hAnsi="Times New Roman" w:cs="Times New Roman"/>
          <w:sz w:val="30"/>
          <w:szCs w:val="30"/>
        </w:rPr>
        <w:t xml:space="preserve"> small presbytery staff </w:t>
      </w:r>
      <w:r w:rsidR="00F90DB8">
        <w:rPr>
          <w:rFonts w:ascii="Times New Roman" w:hAnsi="Times New Roman" w:cs="Times New Roman"/>
          <w:sz w:val="30"/>
          <w:szCs w:val="30"/>
        </w:rPr>
        <w:t>by half or more.</w:t>
      </w:r>
      <w:r>
        <w:rPr>
          <w:rFonts w:ascii="Times New Roman" w:hAnsi="Times New Roman" w:cs="Times New Roman"/>
          <w:sz w:val="30"/>
          <w:szCs w:val="30"/>
        </w:rPr>
        <w:t>” I told the congregation I had stopped wondering when another shoe would drop. I was just wondering how many shoes were up there!</w:t>
      </w:r>
    </w:p>
    <w:p w14:paraId="188649EF" w14:textId="48A7B46B" w:rsidR="00A635B9" w:rsidRDefault="00D86B31"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Recent events have given many people</w:t>
      </w:r>
      <w:r w:rsidR="00996CA5">
        <w:rPr>
          <w:rFonts w:ascii="Times New Roman" w:hAnsi="Times New Roman" w:cs="Times New Roman"/>
          <w:sz w:val="30"/>
          <w:szCs w:val="30"/>
        </w:rPr>
        <w:t xml:space="preserve"> today</w:t>
      </w:r>
      <w:r>
        <w:rPr>
          <w:rFonts w:ascii="Times New Roman" w:hAnsi="Times New Roman" w:cs="Times New Roman"/>
          <w:sz w:val="30"/>
          <w:szCs w:val="30"/>
        </w:rPr>
        <w:t xml:space="preserve"> that same feeling. Covid, then Ukraine, the congressional fights with the threats of government </w:t>
      </w:r>
      <w:proofErr w:type="gramStart"/>
      <w:r>
        <w:rPr>
          <w:rFonts w:ascii="Times New Roman" w:hAnsi="Times New Roman" w:cs="Times New Roman"/>
          <w:sz w:val="30"/>
          <w:szCs w:val="30"/>
        </w:rPr>
        <w:t>shut-downs</w:t>
      </w:r>
      <w:proofErr w:type="gramEnd"/>
      <w:r>
        <w:rPr>
          <w:rFonts w:ascii="Times New Roman" w:hAnsi="Times New Roman" w:cs="Times New Roman"/>
          <w:sz w:val="30"/>
          <w:szCs w:val="30"/>
        </w:rPr>
        <w:t xml:space="preserve">, then the Israel/Gaza war have left many with questions and fears. </w:t>
      </w:r>
      <w:r w:rsidR="00A635B9">
        <w:rPr>
          <w:rFonts w:ascii="Times New Roman" w:hAnsi="Times New Roman" w:cs="Times New Roman"/>
          <w:sz w:val="30"/>
          <w:szCs w:val="30"/>
        </w:rPr>
        <w:t>And these are just the mo</w:t>
      </w:r>
      <w:r w:rsidR="00F90DB8">
        <w:rPr>
          <w:rFonts w:ascii="Times New Roman" w:hAnsi="Times New Roman" w:cs="Times New Roman"/>
          <w:sz w:val="30"/>
          <w:szCs w:val="30"/>
        </w:rPr>
        <w:t xml:space="preserve">re </w:t>
      </w:r>
      <w:r w:rsidR="00A635B9">
        <w:rPr>
          <w:rFonts w:ascii="Times New Roman" w:hAnsi="Times New Roman" w:cs="Times New Roman"/>
          <w:sz w:val="30"/>
          <w:szCs w:val="30"/>
        </w:rPr>
        <w:t>newsworthy event</w:t>
      </w:r>
      <w:r w:rsidR="00996CA5">
        <w:rPr>
          <w:rFonts w:ascii="Times New Roman" w:hAnsi="Times New Roman" w:cs="Times New Roman"/>
          <w:sz w:val="30"/>
          <w:szCs w:val="30"/>
        </w:rPr>
        <w:t>s</w:t>
      </w:r>
      <w:r w:rsidR="00A635B9">
        <w:rPr>
          <w:rFonts w:ascii="Times New Roman" w:hAnsi="Times New Roman" w:cs="Times New Roman"/>
          <w:sz w:val="30"/>
          <w:szCs w:val="30"/>
        </w:rPr>
        <w:t xml:space="preserve">. People are suffering all over the world, including in our cities where homicide rates are extremely high, poverty is rampant. It isn’t just in the cities. Our own rural area suffers from daily catastrophes and random violence. </w:t>
      </w:r>
      <w:r>
        <w:rPr>
          <w:rFonts w:ascii="Times New Roman" w:hAnsi="Times New Roman" w:cs="Times New Roman"/>
          <w:sz w:val="30"/>
          <w:szCs w:val="30"/>
        </w:rPr>
        <w:t>Where is God in all this chaos? How could so many innocents suffer because of the actions of relatively few? Who knew angels wore shoes</w:t>
      </w:r>
      <w:r w:rsidR="00A635B9">
        <w:rPr>
          <w:rFonts w:ascii="Times New Roman" w:hAnsi="Times New Roman" w:cs="Times New Roman"/>
          <w:sz w:val="30"/>
          <w:szCs w:val="30"/>
        </w:rPr>
        <w:t xml:space="preserve">, and that those shoes could come off to land on all of us? This is not to make light of the many serious troubles. It is to say that cliches come from real life. Real life can be tough. </w:t>
      </w:r>
      <w:r w:rsidR="00996CA5">
        <w:rPr>
          <w:rFonts w:ascii="Times New Roman" w:hAnsi="Times New Roman" w:cs="Times New Roman"/>
          <w:sz w:val="30"/>
          <w:szCs w:val="30"/>
        </w:rPr>
        <w:t>Because this is true, we look for someone to blame</w:t>
      </w:r>
      <w:r w:rsidR="00F90DB8">
        <w:rPr>
          <w:rFonts w:ascii="Times New Roman" w:hAnsi="Times New Roman" w:cs="Times New Roman"/>
          <w:sz w:val="30"/>
          <w:szCs w:val="30"/>
        </w:rPr>
        <w:t xml:space="preserve"> and</w:t>
      </w:r>
      <w:r w:rsidR="00996CA5">
        <w:rPr>
          <w:rFonts w:ascii="Times New Roman" w:hAnsi="Times New Roman" w:cs="Times New Roman"/>
          <w:sz w:val="30"/>
          <w:szCs w:val="30"/>
        </w:rPr>
        <w:t xml:space="preserve"> sometimes even blame God.</w:t>
      </w:r>
    </w:p>
    <w:p w14:paraId="256FFC9E" w14:textId="06D234D2" w:rsidR="00A635B9" w:rsidRDefault="00A635B9"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The reality is that human history shows continuous outrageous behavior and tragedies. Periods of peace are often relative rather than absolute, few and brief. Our memories are often even shorter. We remember either the best or the worst. We remember little of the transitions between the </w:t>
      </w:r>
      <w:r w:rsidR="00996CA5">
        <w:rPr>
          <w:rFonts w:ascii="Times New Roman" w:hAnsi="Times New Roman" w:cs="Times New Roman"/>
          <w:sz w:val="30"/>
          <w:szCs w:val="30"/>
        </w:rPr>
        <w:t>ups and the downs</w:t>
      </w:r>
      <w:r>
        <w:rPr>
          <w:rFonts w:ascii="Times New Roman" w:hAnsi="Times New Roman" w:cs="Times New Roman"/>
          <w:sz w:val="30"/>
          <w:szCs w:val="30"/>
        </w:rPr>
        <w:t xml:space="preserve">. </w:t>
      </w:r>
    </w:p>
    <w:p w14:paraId="0E92DABC" w14:textId="698B945F" w:rsidR="00D86B31" w:rsidRDefault="00A635B9"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lastRenderedPageBreak/>
        <w:tab/>
        <w:t xml:space="preserve">In the disaster recovery world, there is a chart which demonstrates the “common” path of recovery – whether it is a personal tragedy or a community disaster. The chart shows that recovery is </w:t>
      </w:r>
      <w:r w:rsidRPr="00996CA5">
        <w:rPr>
          <w:rFonts w:ascii="Times New Roman" w:hAnsi="Times New Roman" w:cs="Times New Roman"/>
          <w:i/>
          <w:iCs/>
          <w:sz w:val="30"/>
          <w:szCs w:val="30"/>
        </w:rPr>
        <w:t>not</w:t>
      </w:r>
      <w:r>
        <w:rPr>
          <w:rFonts w:ascii="Times New Roman" w:hAnsi="Times New Roman" w:cs="Times New Roman"/>
          <w:sz w:val="30"/>
          <w:szCs w:val="30"/>
        </w:rPr>
        <w:t xml:space="preserve"> a simple drastic drop then a slow but steady recovery until all is back to normal. </w:t>
      </w:r>
      <w:r w:rsidR="00996CA5">
        <w:rPr>
          <w:rFonts w:ascii="Times New Roman" w:hAnsi="Times New Roman" w:cs="Times New Roman"/>
          <w:sz w:val="30"/>
          <w:szCs w:val="30"/>
        </w:rPr>
        <w:t>Recovery includes</w:t>
      </w:r>
      <w:r>
        <w:rPr>
          <w:rFonts w:ascii="Times New Roman" w:hAnsi="Times New Roman" w:cs="Times New Roman"/>
          <w:sz w:val="30"/>
          <w:szCs w:val="30"/>
        </w:rPr>
        <w:t xml:space="preserve"> periods of preparation or warning signs, followed by the disaster itself, then an initial burst of energy and good will, followed by a second dip as people realize this is going to take a lot longer than anticipated, and the</w:t>
      </w:r>
      <w:r w:rsidR="00491117">
        <w:rPr>
          <w:rFonts w:ascii="Times New Roman" w:hAnsi="Times New Roman" w:cs="Times New Roman"/>
          <w:sz w:val="30"/>
          <w:szCs w:val="30"/>
        </w:rPr>
        <w:t>n</w:t>
      </w:r>
      <w:r>
        <w:rPr>
          <w:rFonts w:ascii="Times New Roman" w:hAnsi="Times New Roman" w:cs="Times New Roman"/>
          <w:sz w:val="30"/>
          <w:szCs w:val="30"/>
        </w:rPr>
        <w:t xml:space="preserve"> a ragged, uneven </w:t>
      </w:r>
      <w:r w:rsidR="00491117">
        <w:rPr>
          <w:rFonts w:ascii="Times New Roman" w:hAnsi="Times New Roman" w:cs="Times New Roman"/>
          <w:sz w:val="30"/>
          <w:szCs w:val="30"/>
        </w:rPr>
        <w:t xml:space="preserve">rise </w:t>
      </w:r>
      <w:r>
        <w:rPr>
          <w:rFonts w:ascii="Times New Roman" w:hAnsi="Times New Roman" w:cs="Times New Roman"/>
          <w:sz w:val="30"/>
          <w:szCs w:val="30"/>
        </w:rPr>
        <w:t xml:space="preserve">with many setbacks, until you reach a new normal. Nothing is ever fully the same. In some </w:t>
      </w:r>
      <w:r w:rsidR="00996CA5">
        <w:rPr>
          <w:rFonts w:ascii="Times New Roman" w:hAnsi="Times New Roman" w:cs="Times New Roman"/>
          <w:sz w:val="30"/>
          <w:szCs w:val="30"/>
        </w:rPr>
        <w:t>ways</w:t>
      </w:r>
      <w:r>
        <w:rPr>
          <w:rFonts w:ascii="Times New Roman" w:hAnsi="Times New Roman" w:cs="Times New Roman"/>
          <w:sz w:val="30"/>
          <w:szCs w:val="30"/>
        </w:rPr>
        <w:t xml:space="preserve"> it </w:t>
      </w:r>
      <w:r w:rsidR="00996CA5">
        <w:rPr>
          <w:rFonts w:ascii="Times New Roman" w:hAnsi="Times New Roman" w:cs="Times New Roman"/>
          <w:sz w:val="30"/>
          <w:szCs w:val="30"/>
        </w:rPr>
        <w:t>may be</w:t>
      </w:r>
      <w:r>
        <w:rPr>
          <w:rFonts w:ascii="Times New Roman" w:hAnsi="Times New Roman" w:cs="Times New Roman"/>
          <w:sz w:val="30"/>
          <w:szCs w:val="30"/>
        </w:rPr>
        <w:t xml:space="preserve"> better. In some </w:t>
      </w:r>
      <w:r w:rsidR="00996CA5">
        <w:rPr>
          <w:rFonts w:ascii="Times New Roman" w:hAnsi="Times New Roman" w:cs="Times New Roman"/>
          <w:sz w:val="30"/>
          <w:szCs w:val="30"/>
        </w:rPr>
        <w:t>ways</w:t>
      </w:r>
      <w:r>
        <w:rPr>
          <w:rFonts w:ascii="Times New Roman" w:hAnsi="Times New Roman" w:cs="Times New Roman"/>
          <w:sz w:val="30"/>
          <w:szCs w:val="30"/>
        </w:rPr>
        <w:t xml:space="preserve"> it is not quite as good (especially in peoples’ memories). Life is never the same. However, there are new possibilities in the new normal. </w:t>
      </w:r>
      <w:r w:rsidR="00D86B31">
        <w:rPr>
          <w:rFonts w:ascii="Times New Roman" w:hAnsi="Times New Roman" w:cs="Times New Roman"/>
          <w:sz w:val="30"/>
          <w:szCs w:val="30"/>
        </w:rPr>
        <w:t xml:space="preserve"> </w:t>
      </w:r>
    </w:p>
    <w:p w14:paraId="03E2FE8D" w14:textId="7D6898CF" w:rsidR="00A635B9" w:rsidRDefault="00A635B9"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r>
      <w:r w:rsidR="002B2EB8">
        <w:rPr>
          <w:rFonts w:ascii="Times New Roman" w:hAnsi="Times New Roman" w:cs="Times New Roman"/>
          <w:sz w:val="30"/>
          <w:szCs w:val="30"/>
        </w:rPr>
        <w:t xml:space="preserve">Part of the problem with the chart, and with figuring out where we are </w:t>
      </w:r>
      <w:proofErr w:type="gramStart"/>
      <w:r w:rsidR="002B2EB8">
        <w:rPr>
          <w:rFonts w:ascii="Times New Roman" w:hAnsi="Times New Roman" w:cs="Times New Roman"/>
          <w:sz w:val="30"/>
          <w:szCs w:val="30"/>
        </w:rPr>
        <w:t>in the midst of</w:t>
      </w:r>
      <w:proofErr w:type="gramEnd"/>
      <w:r w:rsidR="002B2EB8">
        <w:rPr>
          <w:rFonts w:ascii="Times New Roman" w:hAnsi="Times New Roman" w:cs="Times New Roman"/>
          <w:sz w:val="30"/>
          <w:szCs w:val="30"/>
        </w:rPr>
        <w:t xml:space="preserve"> trying times, is that we think in binary ways. The chart itself is two-dimensional. </w:t>
      </w:r>
      <w:r w:rsidR="002B2EB8" w:rsidRPr="00491117">
        <w:rPr>
          <w:rFonts w:ascii="Times New Roman" w:hAnsi="Times New Roman" w:cs="Times New Roman"/>
          <w:i/>
          <w:iCs/>
          <w:sz w:val="30"/>
          <w:szCs w:val="30"/>
        </w:rPr>
        <w:t>God</w:t>
      </w:r>
      <w:r w:rsidR="002B2EB8">
        <w:rPr>
          <w:rFonts w:ascii="Times New Roman" w:hAnsi="Times New Roman" w:cs="Times New Roman"/>
          <w:sz w:val="30"/>
          <w:szCs w:val="30"/>
        </w:rPr>
        <w:t xml:space="preserve"> is multi-dimensional! So are </w:t>
      </w:r>
      <w:r w:rsidR="00996CA5">
        <w:rPr>
          <w:rFonts w:ascii="Times New Roman" w:hAnsi="Times New Roman" w:cs="Times New Roman"/>
          <w:sz w:val="30"/>
          <w:szCs w:val="30"/>
        </w:rPr>
        <w:t xml:space="preserve">people and </w:t>
      </w:r>
      <w:r w:rsidR="002B2EB8">
        <w:rPr>
          <w:rFonts w:ascii="Times New Roman" w:hAnsi="Times New Roman" w:cs="Times New Roman"/>
          <w:sz w:val="30"/>
          <w:szCs w:val="30"/>
        </w:rPr>
        <w:t xml:space="preserve">communities. </w:t>
      </w:r>
    </w:p>
    <w:p w14:paraId="40287BE3" w14:textId="22C48242" w:rsidR="002E16E0" w:rsidRDefault="002B2EB8"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Think about what happens in an earthquake. First there are tremors foretelling, if only by a few brief seconds, what is to come. During these we may stumble, even be thrown to the ground. Then there is the major event – the ground </w:t>
      </w:r>
      <w:proofErr w:type="gramStart"/>
      <w:r>
        <w:rPr>
          <w:rFonts w:ascii="Times New Roman" w:hAnsi="Times New Roman" w:cs="Times New Roman"/>
          <w:sz w:val="30"/>
          <w:szCs w:val="30"/>
        </w:rPr>
        <w:t>opens up</w:t>
      </w:r>
      <w:proofErr w:type="gramEnd"/>
      <w:r>
        <w:rPr>
          <w:rFonts w:ascii="Times New Roman" w:hAnsi="Times New Roman" w:cs="Times New Roman"/>
          <w:sz w:val="30"/>
          <w:szCs w:val="30"/>
        </w:rPr>
        <w:t xml:space="preserve"> and all around us crashes. Finally, there may be aftershocks, drawing us back into those terrifying moments even if the damage from them is not as great. The trauma lingers. </w:t>
      </w:r>
      <w:r w:rsidR="00996CA5">
        <w:rPr>
          <w:rFonts w:ascii="Times New Roman" w:hAnsi="Times New Roman" w:cs="Times New Roman"/>
          <w:sz w:val="30"/>
          <w:szCs w:val="30"/>
        </w:rPr>
        <w:t xml:space="preserve">Different people experience the same trauma in different ways. </w:t>
      </w:r>
      <w:r>
        <w:rPr>
          <w:rFonts w:ascii="Times New Roman" w:hAnsi="Times New Roman" w:cs="Times New Roman"/>
          <w:sz w:val="30"/>
          <w:szCs w:val="30"/>
        </w:rPr>
        <w:t xml:space="preserve">In a little while, maybe a longer while, </w:t>
      </w:r>
      <w:r w:rsidR="00996CA5">
        <w:rPr>
          <w:rFonts w:ascii="Times New Roman" w:hAnsi="Times New Roman" w:cs="Times New Roman"/>
          <w:sz w:val="30"/>
          <w:szCs w:val="30"/>
        </w:rPr>
        <w:t xml:space="preserve">for most people </w:t>
      </w:r>
      <w:r>
        <w:rPr>
          <w:rFonts w:ascii="Times New Roman" w:hAnsi="Times New Roman" w:cs="Times New Roman"/>
          <w:sz w:val="30"/>
          <w:szCs w:val="30"/>
        </w:rPr>
        <w:t xml:space="preserve">the trauma eases. </w:t>
      </w:r>
      <w:r w:rsidR="002E16E0">
        <w:rPr>
          <w:rFonts w:ascii="Times New Roman" w:hAnsi="Times New Roman" w:cs="Times New Roman"/>
          <w:sz w:val="30"/>
          <w:szCs w:val="30"/>
        </w:rPr>
        <w:t>The world is still jumbled, but the healing of land and people can begin.</w:t>
      </w:r>
    </w:p>
    <w:p w14:paraId="7DCDE490" w14:textId="78B6B12A" w:rsidR="002E16E0" w:rsidRDefault="002E16E0"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In her book review of </w:t>
      </w:r>
      <w:proofErr w:type="spellStart"/>
      <w:r>
        <w:rPr>
          <w:rFonts w:ascii="Times New Roman" w:hAnsi="Times New Roman" w:cs="Times New Roman"/>
          <w:sz w:val="30"/>
          <w:szCs w:val="30"/>
          <w:u w:val="single"/>
        </w:rPr>
        <w:t>Rivermouth</w:t>
      </w:r>
      <w:proofErr w:type="spellEnd"/>
      <w:r>
        <w:rPr>
          <w:rFonts w:ascii="Times New Roman" w:hAnsi="Times New Roman" w:cs="Times New Roman"/>
          <w:sz w:val="30"/>
          <w:szCs w:val="30"/>
          <w:u w:val="single"/>
        </w:rPr>
        <w:t xml:space="preserve">: a Chronicle of Language, Faith, and Migration </w:t>
      </w:r>
      <w:r>
        <w:rPr>
          <w:rFonts w:ascii="Times New Roman" w:hAnsi="Times New Roman" w:cs="Times New Roman"/>
          <w:sz w:val="30"/>
          <w:szCs w:val="30"/>
        </w:rPr>
        <w:t xml:space="preserve">by Alejandra Olivia, Stephanie Saldaña writes, “Each of us is a landscape, a geography. We cannot but be changed by what travels through us – the words, the stories, and the people we meet, even briefly, who shift the way we orient ourselves in the world. If we live across languages, we feel the way </w:t>
      </w:r>
      <w:r w:rsidRPr="000F0BB2">
        <w:rPr>
          <w:rFonts w:ascii="Times New Roman" w:hAnsi="Times New Roman" w:cs="Times New Roman"/>
          <w:i/>
          <w:iCs/>
          <w:sz w:val="30"/>
          <w:szCs w:val="30"/>
        </w:rPr>
        <w:t>sounds journey</w:t>
      </w:r>
      <w:r>
        <w:rPr>
          <w:rFonts w:ascii="Times New Roman" w:hAnsi="Times New Roman" w:cs="Times New Roman"/>
          <w:sz w:val="30"/>
          <w:szCs w:val="30"/>
        </w:rPr>
        <w:t xml:space="preserve"> through our bodies and </w:t>
      </w:r>
      <w:r w:rsidRPr="000F0BB2">
        <w:rPr>
          <w:rFonts w:ascii="Times New Roman" w:hAnsi="Times New Roman" w:cs="Times New Roman"/>
          <w:i/>
          <w:iCs/>
          <w:sz w:val="30"/>
          <w:szCs w:val="30"/>
        </w:rPr>
        <w:t>change shapes</w:t>
      </w:r>
      <w:r>
        <w:rPr>
          <w:rFonts w:ascii="Times New Roman" w:hAnsi="Times New Roman" w:cs="Times New Roman"/>
          <w:sz w:val="30"/>
          <w:szCs w:val="30"/>
        </w:rPr>
        <w:t>, softening or expanding as we translate. If we experience trauma, first – or secondhand, its impact might remain for years or even a lifetime inside us. We are marked by the world and our place in it.</w:t>
      </w:r>
      <w:r w:rsidR="00996CA5">
        <w:rPr>
          <w:rFonts w:ascii="Times New Roman" w:hAnsi="Times New Roman" w:cs="Times New Roman"/>
          <w:sz w:val="30"/>
          <w:szCs w:val="30"/>
        </w:rPr>
        <w:t xml:space="preserve">” </w:t>
      </w:r>
      <w:r w:rsidR="00542C23">
        <w:rPr>
          <w:rFonts w:ascii="Times New Roman" w:hAnsi="Times New Roman" w:cs="Times New Roman"/>
          <w:sz w:val="30"/>
          <w:szCs w:val="30"/>
        </w:rPr>
        <w:t>(p. 89)</w:t>
      </w:r>
      <w:r>
        <w:rPr>
          <w:rFonts w:ascii="Times New Roman" w:hAnsi="Times New Roman" w:cs="Times New Roman"/>
          <w:sz w:val="30"/>
          <w:szCs w:val="30"/>
        </w:rPr>
        <w:t xml:space="preserve"> </w:t>
      </w:r>
    </w:p>
    <w:p w14:paraId="161A809D" w14:textId="62FFE1D8" w:rsidR="002E16E0" w:rsidRDefault="002E16E0"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We are marked, not only by the world </w:t>
      </w:r>
      <w:proofErr w:type="gramStart"/>
      <w:r>
        <w:rPr>
          <w:rFonts w:ascii="Times New Roman" w:hAnsi="Times New Roman" w:cs="Times New Roman"/>
          <w:sz w:val="30"/>
          <w:szCs w:val="30"/>
        </w:rPr>
        <w:t>and</w:t>
      </w:r>
      <w:proofErr w:type="gramEnd"/>
      <w:r>
        <w:rPr>
          <w:rFonts w:ascii="Times New Roman" w:hAnsi="Times New Roman" w:cs="Times New Roman"/>
          <w:sz w:val="30"/>
          <w:szCs w:val="30"/>
        </w:rPr>
        <w:t xml:space="preserve"> our place in it. We are marked by the presence of God in our world and in us. In emotional traumas and in physical traumas, God may lead us into restoration or may jump shift our lives in new directions. God is always with us, even when we cannot feel God or see where God is leading us, if only we </w:t>
      </w:r>
      <w:r>
        <w:rPr>
          <w:rFonts w:ascii="Times New Roman" w:hAnsi="Times New Roman" w:cs="Times New Roman"/>
          <w:sz w:val="30"/>
          <w:szCs w:val="30"/>
        </w:rPr>
        <w:lastRenderedPageBreak/>
        <w:t xml:space="preserve">will follow. Psalm 30 leads us in the trusting path of faith: from bewilderment to trust, from mourning into joy, just not always the way we ask or expect to go. </w:t>
      </w:r>
    </w:p>
    <w:p w14:paraId="3838D710" w14:textId="797D7B26" w:rsidR="002E16E0" w:rsidRDefault="002E16E0"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In her book, </w:t>
      </w:r>
      <w:r>
        <w:rPr>
          <w:rFonts w:ascii="Times New Roman" w:hAnsi="Times New Roman" w:cs="Times New Roman"/>
          <w:sz w:val="30"/>
          <w:szCs w:val="30"/>
          <w:u w:val="single"/>
        </w:rPr>
        <w:t>Shaken Faith</w:t>
      </w:r>
      <w:r>
        <w:rPr>
          <w:rFonts w:ascii="Times New Roman" w:hAnsi="Times New Roman" w:cs="Times New Roman"/>
          <w:sz w:val="30"/>
          <w:szCs w:val="30"/>
        </w:rPr>
        <w:t>, Antoinette Bosco tells the story of a young man</w:t>
      </w:r>
      <w:r w:rsidR="00BC49A2">
        <w:rPr>
          <w:rFonts w:ascii="Times New Roman" w:hAnsi="Times New Roman" w:cs="Times New Roman"/>
          <w:sz w:val="30"/>
          <w:szCs w:val="30"/>
        </w:rPr>
        <w:t>,</w:t>
      </w:r>
      <w:r>
        <w:rPr>
          <w:rFonts w:ascii="Times New Roman" w:hAnsi="Times New Roman" w:cs="Times New Roman"/>
          <w:sz w:val="30"/>
          <w:szCs w:val="30"/>
        </w:rPr>
        <w:t xml:space="preserve"> </w:t>
      </w:r>
      <w:r w:rsidR="00BC49A2">
        <w:rPr>
          <w:rFonts w:ascii="Times New Roman" w:hAnsi="Times New Roman" w:cs="Times New Roman"/>
          <w:sz w:val="30"/>
          <w:szCs w:val="30"/>
        </w:rPr>
        <w:t>dying of AIDS, who was under the care of Bosco’s sister, Loretta. One day the young man told Loretta he needed a boost of “faith to help him on his final journey.” Loretta prayed that this young man would be given the needed boost. When she went back later to check on him, the young man was distracted. “Who is this little boy?” Loretta was confused. There was no little boy that she could see. Yet the patient continued to insist the little boy was present. Loretta realized that he was the boost for which she had prayed. She asked the patient what does the little boy want? “He wants me to take his hand.” “Do you trust him” she asked. The patient nodded yes. “Then why don’t you take his hand,</w:t>
      </w:r>
      <w:r w:rsidR="00491117">
        <w:rPr>
          <w:rFonts w:ascii="Times New Roman" w:hAnsi="Times New Roman" w:cs="Times New Roman"/>
          <w:sz w:val="30"/>
          <w:szCs w:val="30"/>
        </w:rPr>
        <w:t>”</w:t>
      </w:r>
      <w:r w:rsidR="00BC49A2">
        <w:rPr>
          <w:rFonts w:ascii="Times New Roman" w:hAnsi="Times New Roman" w:cs="Times New Roman"/>
          <w:sz w:val="30"/>
          <w:szCs w:val="30"/>
        </w:rPr>
        <w:t xml:space="preserve"> encouraging him. He needed assurance, and having received it, “he extended his hand, took a long and very peaceful breath, and was on his way. Loretta knew that God answered her prayer in God’s own loving, magical way.” (</w:t>
      </w:r>
      <w:r w:rsidR="00BC49A2">
        <w:rPr>
          <w:rFonts w:ascii="Times New Roman" w:hAnsi="Times New Roman" w:cs="Times New Roman"/>
          <w:sz w:val="30"/>
          <w:szCs w:val="30"/>
          <w:u w:val="single"/>
        </w:rPr>
        <w:t xml:space="preserve">Shaken Faith, </w:t>
      </w:r>
      <w:r w:rsidR="00BC49A2" w:rsidRPr="00BC49A2">
        <w:rPr>
          <w:rFonts w:ascii="Times New Roman" w:hAnsi="Times New Roman" w:cs="Times New Roman"/>
          <w:sz w:val="30"/>
          <w:szCs w:val="30"/>
        </w:rPr>
        <w:t>p. 68</w:t>
      </w:r>
      <w:r w:rsidR="00BC49A2">
        <w:rPr>
          <w:rFonts w:ascii="Times New Roman" w:hAnsi="Times New Roman" w:cs="Times New Roman"/>
          <w:sz w:val="30"/>
          <w:szCs w:val="30"/>
          <w:u w:val="single"/>
        </w:rPr>
        <w:t>)</w:t>
      </w:r>
      <w:r w:rsidR="00BC49A2">
        <w:rPr>
          <w:rFonts w:ascii="Times New Roman" w:hAnsi="Times New Roman" w:cs="Times New Roman"/>
          <w:sz w:val="30"/>
          <w:szCs w:val="30"/>
        </w:rPr>
        <w:t xml:space="preserve"> </w:t>
      </w:r>
    </w:p>
    <w:p w14:paraId="62DEF763" w14:textId="75A9EA3F" w:rsidR="00BC49A2" w:rsidRDefault="00BC49A2"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Antoinette Bosco is no stranger to pain and suffering. Her husband left her with six young children. One of her sons suffered from depression and committed suicide. Another son and daughter-in-law were murdered in the</w:t>
      </w:r>
      <w:r w:rsidR="00491117">
        <w:rPr>
          <w:rFonts w:ascii="Times New Roman" w:hAnsi="Times New Roman" w:cs="Times New Roman"/>
          <w:sz w:val="30"/>
          <w:szCs w:val="30"/>
        </w:rPr>
        <w:t>ir</w:t>
      </w:r>
      <w:r>
        <w:rPr>
          <w:rFonts w:ascii="Times New Roman" w:hAnsi="Times New Roman" w:cs="Times New Roman"/>
          <w:sz w:val="30"/>
          <w:szCs w:val="30"/>
        </w:rPr>
        <w:t xml:space="preserve"> bed </w:t>
      </w:r>
      <w:r w:rsidR="00A240FD">
        <w:rPr>
          <w:rFonts w:ascii="Times New Roman" w:hAnsi="Times New Roman" w:cs="Times New Roman"/>
          <w:sz w:val="30"/>
          <w:szCs w:val="30"/>
        </w:rPr>
        <w:t>in</w:t>
      </w:r>
      <w:r w:rsidR="00491117">
        <w:rPr>
          <w:rFonts w:ascii="Times New Roman" w:hAnsi="Times New Roman" w:cs="Times New Roman"/>
          <w:sz w:val="30"/>
          <w:szCs w:val="30"/>
        </w:rPr>
        <w:t xml:space="preserve"> a</w:t>
      </w:r>
      <w:r w:rsidR="00A240FD">
        <w:rPr>
          <w:rFonts w:ascii="Times New Roman" w:hAnsi="Times New Roman" w:cs="Times New Roman"/>
          <w:sz w:val="30"/>
          <w:szCs w:val="30"/>
        </w:rPr>
        <w:t xml:space="preserve"> house they had recently purchased. She is clear that faith is not a magical shield from pain and suffering. What she has learned is to see God is new and different ways. She sees God in small, kindly actions and in the beauty – and courage – of creation</w:t>
      </w:r>
      <w:r w:rsidR="000F0BB2">
        <w:rPr>
          <w:rFonts w:ascii="Times New Roman" w:hAnsi="Times New Roman" w:cs="Times New Roman"/>
          <w:sz w:val="30"/>
          <w:szCs w:val="30"/>
        </w:rPr>
        <w:t xml:space="preserve">, and in the wondrous appearance of a little angel beside the bed of a dying man. </w:t>
      </w:r>
      <w:r w:rsidR="00A240FD">
        <w:rPr>
          <w:rFonts w:ascii="Times New Roman" w:hAnsi="Times New Roman" w:cs="Times New Roman"/>
          <w:sz w:val="30"/>
          <w:szCs w:val="30"/>
        </w:rPr>
        <w:t xml:space="preserve"> And she has learned the redeeming power of patience. </w:t>
      </w:r>
    </w:p>
    <w:p w14:paraId="0E2EA521" w14:textId="35369068" w:rsidR="00A240FD" w:rsidRDefault="00A240FD"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“In a little while,” Jesus tells his disciples. In this passage where the phrase “in a little while” is uttered six times in as many verses, Jesus is preparing his disciples, those at table with him and those of the generations yet to come, for the trials and tribulations that come from being in the world, but not of the world. God’s timing is not always our own, but it can be trusted. </w:t>
      </w:r>
    </w:p>
    <w:p w14:paraId="2D9B629E" w14:textId="4BC2AEC1" w:rsidR="00A240FD" w:rsidRDefault="00A240FD"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Jesus says, “in a little while you will not see me, yet in a little while you will see me.” The disciples struggle to understand, “What does he mean – in a little while…” Theologians over the years have debated whether Jesus is talking about the resurrection or the Second Coming. </w:t>
      </w:r>
    </w:p>
    <w:p w14:paraId="3951D1FF" w14:textId="2DA173B6" w:rsidR="00A240FD" w:rsidRDefault="00A240FD"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God’s answer is yes. Yes, there will be a resurrection, and yet that also will not be the end. Yes, there will be a Second Coming, but that is not all. Yes, there will be signs of my presence in your midst during your personal struggles and pains. Yes, there will be </w:t>
      </w:r>
      <w:r>
        <w:rPr>
          <w:rFonts w:ascii="Times New Roman" w:hAnsi="Times New Roman" w:cs="Times New Roman"/>
          <w:sz w:val="30"/>
          <w:szCs w:val="30"/>
        </w:rPr>
        <w:lastRenderedPageBreak/>
        <w:t xml:space="preserve">signs of my presence in </w:t>
      </w:r>
      <w:proofErr w:type="gramStart"/>
      <w:r>
        <w:rPr>
          <w:rFonts w:ascii="Times New Roman" w:hAnsi="Times New Roman" w:cs="Times New Roman"/>
          <w:sz w:val="30"/>
          <w:szCs w:val="30"/>
        </w:rPr>
        <w:t>any and all</w:t>
      </w:r>
      <w:proofErr w:type="gramEnd"/>
      <w:r>
        <w:rPr>
          <w:rFonts w:ascii="Times New Roman" w:hAnsi="Times New Roman" w:cs="Times New Roman"/>
          <w:sz w:val="30"/>
          <w:szCs w:val="30"/>
        </w:rPr>
        <w:t xml:space="preserve"> wounded communities. Yes, there will be signs of my presence in this scarred creation which I love. Yes, there will be signs of my presence in every age, in every generation. Yes, you are to be among those signs of my presence. You are to be the living witnesses to my hope, grace, and love. You are to help interpret the signs I send, because my answer is yes</w:t>
      </w:r>
      <w:r w:rsidR="000F0BB2">
        <w:rPr>
          <w:rFonts w:ascii="Times New Roman" w:hAnsi="Times New Roman" w:cs="Times New Roman"/>
          <w:sz w:val="30"/>
          <w:szCs w:val="30"/>
        </w:rPr>
        <w:t>:</w:t>
      </w:r>
      <w:r>
        <w:rPr>
          <w:rFonts w:ascii="Times New Roman" w:hAnsi="Times New Roman" w:cs="Times New Roman"/>
          <w:sz w:val="30"/>
          <w:szCs w:val="30"/>
        </w:rPr>
        <w:t xml:space="preserve"> </w:t>
      </w:r>
      <w:proofErr w:type="gramStart"/>
      <w:r>
        <w:rPr>
          <w:rFonts w:ascii="Times New Roman" w:hAnsi="Times New Roman" w:cs="Times New Roman"/>
          <w:sz w:val="30"/>
          <w:szCs w:val="30"/>
        </w:rPr>
        <w:t>yes</w:t>
      </w:r>
      <w:proofErr w:type="gramEnd"/>
      <w:r>
        <w:rPr>
          <w:rFonts w:ascii="Times New Roman" w:hAnsi="Times New Roman" w:cs="Times New Roman"/>
          <w:sz w:val="30"/>
          <w:szCs w:val="30"/>
        </w:rPr>
        <w:t xml:space="preserve"> I love each of you and command you to love one another. </w:t>
      </w:r>
    </w:p>
    <w:p w14:paraId="22B492F8" w14:textId="03869786" w:rsidR="00A240FD" w:rsidRDefault="00A240FD"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r>
      <w:proofErr w:type="gramStart"/>
      <w:r>
        <w:rPr>
          <w:rFonts w:ascii="Times New Roman" w:hAnsi="Times New Roman" w:cs="Times New Roman"/>
          <w:sz w:val="30"/>
          <w:szCs w:val="30"/>
        </w:rPr>
        <w:t>God’s</w:t>
      </w:r>
      <w:proofErr w:type="gramEnd"/>
      <w:r>
        <w:rPr>
          <w:rFonts w:ascii="Times New Roman" w:hAnsi="Times New Roman" w:cs="Times New Roman"/>
          <w:sz w:val="30"/>
          <w:szCs w:val="30"/>
        </w:rPr>
        <w:t xml:space="preserve"> yes won’t always look like what we had. God is the God of new things, of surprises and mystery beyond our full comprehension. God is faithful and merciful. God does not abandon even when times are most difficult – not even if we are in a kibbutz or huddled in a bombarded building in Gaza</w:t>
      </w:r>
      <w:r w:rsidR="0042298C">
        <w:rPr>
          <w:rFonts w:ascii="Times New Roman" w:hAnsi="Times New Roman" w:cs="Times New Roman"/>
          <w:sz w:val="30"/>
          <w:szCs w:val="30"/>
        </w:rPr>
        <w:t xml:space="preserve">, overrun in a battle in Ukraine, or caught in the crossfire of an American city street fight. </w:t>
      </w:r>
    </w:p>
    <w:p w14:paraId="1DE19A18" w14:textId="414B6113" w:rsidR="0042298C" w:rsidRDefault="0042298C" w:rsidP="00693A84">
      <w:pPr>
        <w:spacing w:after="0" w:line="288" w:lineRule="auto"/>
        <w:rPr>
          <w:rFonts w:ascii="Times New Roman" w:hAnsi="Times New Roman" w:cs="Times New Roman"/>
          <w:sz w:val="30"/>
          <w:szCs w:val="30"/>
        </w:rPr>
      </w:pPr>
      <w:r>
        <w:rPr>
          <w:rFonts w:ascii="Times New Roman" w:hAnsi="Times New Roman" w:cs="Times New Roman"/>
          <w:sz w:val="30"/>
          <w:szCs w:val="30"/>
        </w:rPr>
        <w:tab/>
        <w:t xml:space="preserve">Let </w:t>
      </w:r>
      <w:r w:rsidR="00491117">
        <w:rPr>
          <w:rFonts w:ascii="Times New Roman" w:hAnsi="Times New Roman" w:cs="Times New Roman"/>
          <w:sz w:val="30"/>
          <w:szCs w:val="30"/>
        </w:rPr>
        <w:t>us</w:t>
      </w:r>
      <w:r>
        <w:rPr>
          <w:rFonts w:ascii="Times New Roman" w:hAnsi="Times New Roman" w:cs="Times New Roman"/>
          <w:sz w:val="30"/>
          <w:szCs w:val="30"/>
        </w:rPr>
        <w:t xml:space="preserve"> take a while – not just a minute or a moment</w:t>
      </w:r>
      <w:r w:rsidR="00491117">
        <w:rPr>
          <w:rFonts w:ascii="Times New Roman" w:hAnsi="Times New Roman" w:cs="Times New Roman"/>
          <w:sz w:val="30"/>
          <w:szCs w:val="30"/>
        </w:rPr>
        <w:t>, but a little while</w:t>
      </w:r>
      <w:r>
        <w:rPr>
          <w:rFonts w:ascii="Times New Roman" w:hAnsi="Times New Roman" w:cs="Times New Roman"/>
          <w:sz w:val="30"/>
          <w:szCs w:val="30"/>
        </w:rPr>
        <w:t xml:space="preserve"> – to be in prayer. Open our hearts to God, the up and down</w:t>
      </w:r>
      <w:r w:rsidR="00491117">
        <w:rPr>
          <w:rFonts w:ascii="Times New Roman" w:hAnsi="Times New Roman" w:cs="Times New Roman"/>
          <w:sz w:val="30"/>
          <w:szCs w:val="30"/>
        </w:rPr>
        <w:t>s</w:t>
      </w:r>
      <w:r>
        <w:rPr>
          <w:rFonts w:ascii="Times New Roman" w:hAnsi="Times New Roman" w:cs="Times New Roman"/>
          <w:sz w:val="30"/>
          <w:szCs w:val="30"/>
        </w:rPr>
        <w:t xml:space="preserve"> of our lives, the up and downs of the world, the transitions between and among these…and to hear God’s word to us. </w:t>
      </w:r>
    </w:p>
    <w:p w14:paraId="4BCF915D" w14:textId="08F287E7" w:rsidR="00A240FD" w:rsidRDefault="0042298C" w:rsidP="00693A84">
      <w:pPr>
        <w:spacing w:after="0" w:line="288" w:lineRule="auto"/>
        <w:ind w:firstLine="720"/>
        <w:rPr>
          <w:rFonts w:ascii="Times New Roman" w:hAnsi="Times New Roman" w:cs="Times New Roman"/>
          <w:sz w:val="30"/>
          <w:szCs w:val="30"/>
        </w:rPr>
      </w:pPr>
      <w:r w:rsidRPr="0042298C">
        <w:rPr>
          <w:rFonts w:ascii="Times New Roman" w:hAnsi="Times New Roman" w:cs="Times New Roman"/>
          <w:sz w:val="30"/>
          <w:szCs w:val="30"/>
        </w:rPr>
        <w:t xml:space="preserve">O Lord, </w:t>
      </w:r>
      <w:r w:rsidR="000F0BB2">
        <w:rPr>
          <w:rFonts w:ascii="Times New Roman" w:hAnsi="Times New Roman" w:cs="Times New Roman"/>
          <w:sz w:val="30"/>
          <w:szCs w:val="30"/>
        </w:rPr>
        <w:t>our</w:t>
      </w:r>
      <w:r w:rsidRPr="0042298C">
        <w:rPr>
          <w:rFonts w:ascii="Times New Roman" w:hAnsi="Times New Roman" w:cs="Times New Roman"/>
          <w:sz w:val="30"/>
          <w:szCs w:val="30"/>
        </w:rPr>
        <w:t xml:space="preserve"> God, we cry to you for help. In a little while, O God, in a little while, </w:t>
      </w:r>
      <w:r>
        <w:rPr>
          <w:rFonts w:ascii="Times New Roman" w:hAnsi="Times New Roman" w:cs="Times New Roman"/>
          <w:sz w:val="30"/>
          <w:szCs w:val="30"/>
        </w:rPr>
        <w:t xml:space="preserve">in the silence of these moments </w:t>
      </w:r>
      <w:r w:rsidRPr="0042298C">
        <w:rPr>
          <w:rFonts w:ascii="Times New Roman" w:hAnsi="Times New Roman" w:cs="Times New Roman"/>
          <w:sz w:val="30"/>
          <w:szCs w:val="30"/>
        </w:rPr>
        <w:t>let us hear your voice, see your vision, and act with your generous grace.</w:t>
      </w:r>
      <w:r w:rsidR="00FF68E5">
        <w:rPr>
          <w:rFonts w:ascii="Times New Roman" w:hAnsi="Times New Roman" w:cs="Times New Roman"/>
          <w:sz w:val="30"/>
          <w:szCs w:val="30"/>
        </w:rPr>
        <w:t xml:space="preserve"> …Amen.</w:t>
      </w:r>
    </w:p>
    <w:p w14:paraId="269053FC" w14:textId="77777777" w:rsidR="000F0BB2" w:rsidRDefault="000F0BB2" w:rsidP="00693A84">
      <w:pPr>
        <w:spacing w:after="0" w:line="288" w:lineRule="auto"/>
        <w:ind w:firstLine="720"/>
        <w:rPr>
          <w:rFonts w:ascii="Times New Roman" w:hAnsi="Times New Roman" w:cs="Times New Roman"/>
          <w:sz w:val="24"/>
          <w:szCs w:val="24"/>
        </w:rPr>
      </w:pPr>
    </w:p>
    <w:p w14:paraId="1863D00E" w14:textId="77777777" w:rsidR="00693A84" w:rsidRDefault="00693A84" w:rsidP="00693A84">
      <w:pPr>
        <w:spacing w:after="0" w:line="288" w:lineRule="auto"/>
        <w:ind w:firstLine="720"/>
        <w:rPr>
          <w:rFonts w:ascii="Times New Roman" w:hAnsi="Times New Roman" w:cs="Times New Roman"/>
          <w:sz w:val="24"/>
          <w:szCs w:val="24"/>
        </w:rPr>
      </w:pPr>
    </w:p>
    <w:p w14:paraId="29488B85" w14:textId="77777777" w:rsidR="00693A84" w:rsidRPr="000F0BB2" w:rsidRDefault="00693A84" w:rsidP="00693A84">
      <w:pPr>
        <w:spacing w:after="0" w:line="288" w:lineRule="auto"/>
        <w:ind w:firstLine="720"/>
        <w:rPr>
          <w:rFonts w:ascii="Times New Roman" w:hAnsi="Times New Roman" w:cs="Times New Roman"/>
          <w:sz w:val="24"/>
          <w:szCs w:val="24"/>
        </w:rPr>
      </w:pPr>
    </w:p>
    <w:p w14:paraId="1AACA43A" w14:textId="2376B2A5" w:rsidR="00FB6612" w:rsidRDefault="00FB6612" w:rsidP="00693A84">
      <w:pPr>
        <w:spacing w:after="0" w:line="288" w:lineRule="auto"/>
        <w:ind w:firstLine="720"/>
        <w:rPr>
          <w:rFonts w:ascii="Times New Roman" w:hAnsi="Times New Roman" w:cs="Times New Roman"/>
          <w:sz w:val="24"/>
          <w:szCs w:val="24"/>
        </w:rPr>
      </w:pPr>
      <w:r w:rsidRPr="009222B4">
        <w:rPr>
          <w:rFonts w:ascii="Times New Roman" w:hAnsi="Times New Roman" w:cs="Times New Roman"/>
          <w:b/>
          <w:bCs/>
          <w:sz w:val="24"/>
          <w:szCs w:val="24"/>
        </w:rPr>
        <w:t>Resources</w:t>
      </w:r>
      <w:r w:rsidRPr="009222B4">
        <w:rPr>
          <w:rFonts w:ascii="Times New Roman" w:hAnsi="Times New Roman" w:cs="Times New Roman"/>
          <w:sz w:val="24"/>
          <w:szCs w:val="24"/>
        </w:rPr>
        <w:t xml:space="preserve">: </w:t>
      </w:r>
    </w:p>
    <w:p w14:paraId="4E7DF660" w14:textId="3EC684A4" w:rsidR="009222B4" w:rsidRDefault="009222B4" w:rsidP="00693A84">
      <w:pPr>
        <w:spacing w:after="0" w:line="288" w:lineRule="auto"/>
        <w:rPr>
          <w:rFonts w:ascii="Times New Roman" w:hAnsi="Times New Roman" w:cs="Times New Roman"/>
          <w:sz w:val="24"/>
          <w:szCs w:val="24"/>
        </w:rPr>
      </w:pPr>
      <w:r>
        <w:rPr>
          <w:rFonts w:ascii="Times New Roman" w:hAnsi="Times New Roman" w:cs="Times New Roman"/>
          <w:sz w:val="24"/>
          <w:szCs w:val="24"/>
        </w:rPr>
        <w:t>Bible</w:t>
      </w:r>
    </w:p>
    <w:p w14:paraId="3C27302E" w14:textId="77777777" w:rsidR="009222B4" w:rsidRDefault="009222B4" w:rsidP="00693A84">
      <w:pPr>
        <w:spacing w:after="0" w:line="288" w:lineRule="auto"/>
        <w:rPr>
          <w:rFonts w:ascii="Times New Roman" w:hAnsi="Times New Roman" w:cs="Times New Roman"/>
          <w:sz w:val="24"/>
          <w:szCs w:val="24"/>
        </w:rPr>
      </w:pPr>
    </w:p>
    <w:p w14:paraId="01E0ACAC" w14:textId="2F58798E" w:rsidR="009222B4" w:rsidRDefault="009222B4" w:rsidP="00693A84">
      <w:pPr>
        <w:spacing w:after="0" w:line="288" w:lineRule="auto"/>
        <w:rPr>
          <w:rFonts w:ascii="Times New Roman" w:hAnsi="Times New Roman" w:cs="Times New Roman"/>
          <w:sz w:val="24"/>
          <w:szCs w:val="24"/>
        </w:rPr>
      </w:pPr>
      <w:r>
        <w:rPr>
          <w:rFonts w:ascii="Times New Roman" w:hAnsi="Times New Roman" w:cs="Times New Roman"/>
          <w:sz w:val="24"/>
          <w:szCs w:val="24"/>
        </w:rPr>
        <w:t>The Christian Century, Oct 2023, book reviews, p. 89</w:t>
      </w:r>
      <w:r w:rsidR="00542C23">
        <w:rPr>
          <w:rFonts w:ascii="Times New Roman" w:hAnsi="Times New Roman" w:cs="Times New Roman"/>
          <w:sz w:val="24"/>
          <w:szCs w:val="24"/>
        </w:rPr>
        <w:t>-90</w:t>
      </w:r>
      <w:r>
        <w:rPr>
          <w:rFonts w:ascii="Times New Roman" w:hAnsi="Times New Roman" w:cs="Times New Roman"/>
          <w:sz w:val="24"/>
          <w:szCs w:val="24"/>
        </w:rPr>
        <w:t>, Stephanie Saldaña)</w:t>
      </w:r>
    </w:p>
    <w:p w14:paraId="5646E4F5" w14:textId="77777777" w:rsidR="009222B4" w:rsidRDefault="009222B4" w:rsidP="00693A84">
      <w:pPr>
        <w:spacing w:after="0" w:line="288" w:lineRule="auto"/>
        <w:rPr>
          <w:rFonts w:ascii="Times New Roman" w:hAnsi="Times New Roman" w:cs="Times New Roman"/>
          <w:sz w:val="24"/>
          <w:szCs w:val="24"/>
        </w:rPr>
      </w:pPr>
    </w:p>
    <w:p w14:paraId="6CC1D44A" w14:textId="4132C5FD" w:rsidR="007B27A2" w:rsidRPr="007B27A2" w:rsidRDefault="009222B4" w:rsidP="00693A84">
      <w:pPr>
        <w:spacing w:after="0" w:line="288" w:lineRule="auto"/>
        <w:rPr>
          <w:rFonts w:ascii="Times New Roman" w:hAnsi="Times New Roman" w:cs="Times New Roman"/>
          <w:b/>
          <w:bCs/>
          <w:sz w:val="28"/>
          <w:szCs w:val="28"/>
        </w:rPr>
      </w:pPr>
      <w:r>
        <w:rPr>
          <w:rFonts w:ascii="Times New Roman" w:hAnsi="Times New Roman" w:cs="Times New Roman"/>
          <w:sz w:val="24"/>
          <w:szCs w:val="24"/>
        </w:rPr>
        <w:t xml:space="preserve">Bosco, Antoinette, </w:t>
      </w:r>
      <w:r>
        <w:rPr>
          <w:rFonts w:ascii="Times New Roman" w:hAnsi="Times New Roman" w:cs="Times New Roman"/>
          <w:sz w:val="24"/>
          <w:szCs w:val="24"/>
          <w:u w:val="single"/>
        </w:rPr>
        <w:t xml:space="preserve">Shaken Faith: Hanging in There When God Seems Far Away, </w:t>
      </w:r>
      <w:r>
        <w:rPr>
          <w:rFonts w:ascii="Times New Roman" w:hAnsi="Times New Roman" w:cs="Times New Roman"/>
          <w:sz w:val="24"/>
          <w:szCs w:val="24"/>
        </w:rPr>
        <w:t xml:space="preserve">(Twenty-third Publications, Mystic, CT, 2001, ©Antoinette Bosco) </w:t>
      </w:r>
    </w:p>
    <w:sectPr w:rsidR="007B27A2" w:rsidRPr="007B27A2" w:rsidSect="00693A84">
      <w:pgSz w:w="12240" w:h="15840"/>
      <w:pgMar w:top="720" w:right="720" w:bottom="720" w:left="720" w:header="720" w:footer="720" w:gutter="0"/>
      <w:cols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AC"/>
    <w:rsid w:val="000238BE"/>
    <w:rsid w:val="00024F6B"/>
    <w:rsid w:val="00025375"/>
    <w:rsid w:val="00044676"/>
    <w:rsid w:val="00061ABF"/>
    <w:rsid w:val="00062545"/>
    <w:rsid w:val="00066E35"/>
    <w:rsid w:val="00077B98"/>
    <w:rsid w:val="000A43A2"/>
    <w:rsid w:val="000A5324"/>
    <w:rsid w:val="000A62F7"/>
    <w:rsid w:val="000C4FEB"/>
    <w:rsid w:val="000E547B"/>
    <w:rsid w:val="000F0BB2"/>
    <w:rsid w:val="000F221B"/>
    <w:rsid w:val="00121B63"/>
    <w:rsid w:val="00125DAE"/>
    <w:rsid w:val="00136933"/>
    <w:rsid w:val="001551C9"/>
    <w:rsid w:val="00160CAE"/>
    <w:rsid w:val="001A570E"/>
    <w:rsid w:val="001A6A6E"/>
    <w:rsid w:val="001B0D27"/>
    <w:rsid w:val="001B6A82"/>
    <w:rsid w:val="001C5ECA"/>
    <w:rsid w:val="001C6592"/>
    <w:rsid w:val="001E1512"/>
    <w:rsid w:val="0022091E"/>
    <w:rsid w:val="002233EA"/>
    <w:rsid w:val="00224BDB"/>
    <w:rsid w:val="00247082"/>
    <w:rsid w:val="00252069"/>
    <w:rsid w:val="00283B1C"/>
    <w:rsid w:val="002A4A72"/>
    <w:rsid w:val="002A4EC5"/>
    <w:rsid w:val="002B2EB8"/>
    <w:rsid w:val="002D72A5"/>
    <w:rsid w:val="002E16E0"/>
    <w:rsid w:val="002E195A"/>
    <w:rsid w:val="002E7668"/>
    <w:rsid w:val="002F2656"/>
    <w:rsid w:val="00332534"/>
    <w:rsid w:val="003538C7"/>
    <w:rsid w:val="003749ED"/>
    <w:rsid w:val="003809DE"/>
    <w:rsid w:val="00393C9A"/>
    <w:rsid w:val="003A24FD"/>
    <w:rsid w:val="003A692F"/>
    <w:rsid w:val="003B0E11"/>
    <w:rsid w:val="003B5324"/>
    <w:rsid w:val="003E176B"/>
    <w:rsid w:val="003F3F02"/>
    <w:rsid w:val="003F71D6"/>
    <w:rsid w:val="003F7EC0"/>
    <w:rsid w:val="0042298C"/>
    <w:rsid w:val="004470F4"/>
    <w:rsid w:val="00452B23"/>
    <w:rsid w:val="00491117"/>
    <w:rsid w:val="00491136"/>
    <w:rsid w:val="00492563"/>
    <w:rsid w:val="004B1538"/>
    <w:rsid w:val="004B4254"/>
    <w:rsid w:val="004B719B"/>
    <w:rsid w:val="004C3E9A"/>
    <w:rsid w:val="004C650F"/>
    <w:rsid w:val="004F0DEC"/>
    <w:rsid w:val="004F6F2C"/>
    <w:rsid w:val="005004FD"/>
    <w:rsid w:val="00502717"/>
    <w:rsid w:val="005247A6"/>
    <w:rsid w:val="00537DF2"/>
    <w:rsid w:val="00542C23"/>
    <w:rsid w:val="00552998"/>
    <w:rsid w:val="005747E7"/>
    <w:rsid w:val="00581221"/>
    <w:rsid w:val="005A05D0"/>
    <w:rsid w:val="005A06A9"/>
    <w:rsid w:val="005A27D5"/>
    <w:rsid w:val="005B7C09"/>
    <w:rsid w:val="005D1ED5"/>
    <w:rsid w:val="005D3F80"/>
    <w:rsid w:val="005E659F"/>
    <w:rsid w:val="00604822"/>
    <w:rsid w:val="00610815"/>
    <w:rsid w:val="00610F0A"/>
    <w:rsid w:val="00617904"/>
    <w:rsid w:val="00622DDB"/>
    <w:rsid w:val="0062769A"/>
    <w:rsid w:val="00634BF7"/>
    <w:rsid w:val="00642887"/>
    <w:rsid w:val="00644254"/>
    <w:rsid w:val="00656B1D"/>
    <w:rsid w:val="00663560"/>
    <w:rsid w:val="006665E5"/>
    <w:rsid w:val="006700DC"/>
    <w:rsid w:val="00693A84"/>
    <w:rsid w:val="00696553"/>
    <w:rsid w:val="006A762A"/>
    <w:rsid w:val="006B7374"/>
    <w:rsid w:val="006C371F"/>
    <w:rsid w:val="006C67BE"/>
    <w:rsid w:val="006F22A8"/>
    <w:rsid w:val="006F3802"/>
    <w:rsid w:val="006F66D8"/>
    <w:rsid w:val="007518B9"/>
    <w:rsid w:val="00762295"/>
    <w:rsid w:val="00783528"/>
    <w:rsid w:val="0078668C"/>
    <w:rsid w:val="0079572B"/>
    <w:rsid w:val="007B27A2"/>
    <w:rsid w:val="007B6689"/>
    <w:rsid w:val="007B7317"/>
    <w:rsid w:val="007D2267"/>
    <w:rsid w:val="007E3C29"/>
    <w:rsid w:val="007F5FC0"/>
    <w:rsid w:val="00810365"/>
    <w:rsid w:val="008107A7"/>
    <w:rsid w:val="00830493"/>
    <w:rsid w:val="00863CB1"/>
    <w:rsid w:val="008879E2"/>
    <w:rsid w:val="00887FCB"/>
    <w:rsid w:val="008A66B7"/>
    <w:rsid w:val="008E5FB9"/>
    <w:rsid w:val="008F0053"/>
    <w:rsid w:val="008F015D"/>
    <w:rsid w:val="008F410B"/>
    <w:rsid w:val="008F6C53"/>
    <w:rsid w:val="009222B4"/>
    <w:rsid w:val="0094507C"/>
    <w:rsid w:val="009720CC"/>
    <w:rsid w:val="00982FCF"/>
    <w:rsid w:val="00995EF4"/>
    <w:rsid w:val="00996CA5"/>
    <w:rsid w:val="009A54FB"/>
    <w:rsid w:val="009B3F9E"/>
    <w:rsid w:val="009C2431"/>
    <w:rsid w:val="009D293D"/>
    <w:rsid w:val="009D450A"/>
    <w:rsid w:val="009E24F2"/>
    <w:rsid w:val="009E4472"/>
    <w:rsid w:val="009E616D"/>
    <w:rsid w:val="009F26AB"/>
    <w:rsid w:val="009F419C"/>
    <w:rsid w:val="00A130BC"/>
    <w:rsid w:val="00A14001"/>
    <w:rsid w:val="00A240FD"/>
    <w:rsid w:val="00A24A13"/>
    <w:rsid w:val="00A36363"/>
    <w:rsid w:val="00A635B9"/>
    <w:rsid w:val="00A76566"/>
    <w:rsid w:val="00A84DFD"/>
    <w:rsid w:val="00A84E72"/>
    <w:rsid w:val="00A92E0E"/>
    <w:rsid w:val="00A97814"/>
    <w:rsid w:val="00AB178F"/>
    <w:rsid w:val="00AD1EA4"/>
    <w:rsid w:val="00AE0680"/>
    <w:rsid w:val="00AE1B5C"/>
    <w:rsid w:val="00AE224D"/>
    <w:rsid w:val="00AE63DA"/>
    <w:rsid w:val="00B034C6"/>
    <w:rsid w:val="00B13D3D"/>
    <w:rsid w:val="00B25FE3"/>
    <w:rsid w:val="00B32FCF"/>
    <w:rsid w:val="00B3675F"/>
    <w:rsid w:val="00B372ED"/>
    <w:rsid w:val="00B47AE3"/>
    <w:rsid w:val="00B47EDF"/>
    <w:rsid w:val="00B82CAD"/>
    <w:rsid w:val="00B92A9F"/>
    <w:rsid w:val="00BA250E"/>
    <w:rsid w:val="00BC2CD7"/>
    <w:rsid w:val="00BC49A2"/>
    <w:rsid w:val="00BE0CDB"/>
    <w:rsid w:val="00BF3607"/>
    <w:rsid w:val="00C029DE"/>
    <w:rsid w:val="00C64BCF"/>
    <w:rsid w:val="00C80860"/>
    <w:rsid w:val="00C81924"/>
    <w:rsid w:val="00C973AC"/>
    <w:rsid w:val="00CA68D2"/>
    <w:rsid w:val="00CC1E23"/>
    <w:rsid w:val="00CD0D90"/>
    <w:rsid w:val="00D03B07"/>
    <w:rsid w:val="00D03B7E"/>
    <w:rsid w:val="00D30B9D"/>
    <w:rsid w:val="00D31257"/>
    <w:rsid w:val="00D320F8"/>
    <w:rsid w:val="00D44F7A"/>
    <w:rsid w:val="00D45B0E"/>
    <w:rsid w:val="00D5243E"/>
    <w:rsid w:val="00D54E27"/>
    <w:rsid w:val="00D63329"/>
    <w:rsid w:val="00D83C4D"/>
    <w:rsid w:val="00D84FED"/>
    <w:rsid w:val="00D86B31"/>
    <w:rsid w:val="00DA6CA1"/>
    <w:rsid w:val="00DB5DC4"/>
    <w:rsid w:val="00DC2789"/>
    <w:rsid w:val="00DE4204"/>
    <w:rsid w:val="00E04226"/>
    <w:rsid w:val="00E04CFD"/>
    <w:rsid w:val="00E1067D"/>
    <w:rsid w:val="00E24C2D"/>
    <w:rsid w:val="00E26BCB"/>
    <w:rsid w:val="00E4097F"/>
    <w:rsid w:val="00E554FC"/>
    <w:rsid w:val="00E55718"/>
    <w:rsid w:val="00E558BB"/>
    <w:rsid w:val="00E5624C"/>
    <w:rsid w:val="00E636A4"/>
    <w:rsid w:val="00E85518"/>
    <w:rsid w:val="00E96D2B"/>
    <w:rsid w:val="00EA57AA"/>
    <w:rsid w:val="00EA7178"/>
    <w:rsid w:val="00EE1BCC"/>
    <w:rsid w:val="00EF3149"/>
    <w:rsid w:val="00F06501"/>
    <w:rsid w:val="00F46FF7"/>
    <w:rsid w:val="00F523BF"/>
    <w:rsid w:val="00F90DB8"/>
    <w:rsid w:val="00F91285"/>
    <w:rsid w:val="00FB6612"/>
    <w:rsid w:val="00FF2925"/>
    <w:rsid w:val="00FF6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D1BD"/>
  <w15:chartTrackingRefBased/>
  <w15:docId w15:val="{E0EFDAEA-726B-4A51-B60C-D88ECA5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FCB"/>
    <w:rPr>
      <w:color w:val="0563C1" w:themeColor="hyperlink"/>
      <w:u w:val="single"/>
    </w:rPr>
  </w:style>
  <w:style w:type="character" w:styleId="UnresolvedMention">
    <w:name w:val="Unresolved Mention"/>
    <w:basedOn w:val="DefaultParagraphFont"/>
    <w:uiPriority w:val="99"/>
    <w:semiHidden/>
    <w:unhideWhenUsed/>
    <w:rsid w:val="0088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EF731-0AF2-4DD0-82B7-99280DDFF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 Office</dc:creator>
  <cp:keywords/>
  <dc:description/>
  <cp:lastModifiedBy>NPC Office</cp:lastModifiedBy>
  <cp:revision>2</cp:revision>
  <dcterms:created xsi:type="dcterms:W3CDTF">2023-10-22T12:54:00Z</dcterms:created>
  <dcterms:modified xsi:type="dcterms:W3CDTF">2023-10-22T12:54:00Z</dcterms:modified>
</cp:coreProperties>
</file>